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sz w:val="48"/>
        </w:rPr>
        <w:t>Decision Meeting Agenda</w:t>
      </w:r>
    </w:p>
    <w:p>
      <w:pPr>
        <w:spacing w:after="140" w:before="0"/>
        <w:jc w:val="left"/>
      </w:pPr>
      <w:r>
        <w:rPr>
          <w:b w:val="0"/>
        </w:rPr>
        <w:t>Decision [subject]     Meeting date [date]     Chair [name]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tblHeader/>
        </w:trPr>
        <w:tc>
          <w:tcPr>
            <w:tcW w:type="dxa" w:w="2803"/>
            <w:shd w:fill="38645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Minutes</w:t>
            </w:r>
          </w:p>
        </w:tc>
        <w:tc>
          <w:tcPr>
            <w:tcW w:type="dxa" w:w="1814"/>
            <w:shd w:fill="38645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Agenda item</w:t>
            </w:r>
          </w:p>
        </w:tc>
        <w:tc>
          <w:tcPr>
            <w:tcW w:type="dxa" w:w="1814"/>
            <w:shd w:fill="38645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Lead</w:t>
            </w:r>
          </w:p>
        </w:tc>
        <w:tc>
          <w:tcPr>
            <w:tcW w:type="dxa" w:w="3793"/>
            <w:shd w:fill="38645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Decision or preparation</w:t>
            </w:r>
          </w:p>
        </w:tc>
      </w:tr>
      <w:tr>
        <w:tc>
          <w:tcPr>
            <w:tcW w:type="dxa" w:w="280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[Minutes]</w:t>
            </w:r>
          </w:p>
        </w:tc>
        <w:tc>
          <w:tcPr>
            <w:tcW w:type="dxa" w:w="181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[Agenda item]</w:t>
            </w:r>
          </w:p>
        </w:tc>
        <w:tc>
          <w:tcPr>
            <w:tcW w:type="dxa" w:w="181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[Lead]</w:t>
            </w:r>
          </w:p>
        </w:tc>
        <w:tc>
          <w:tcPr>
            <w:tcW w:type="dxa" w:w="379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[Decision or preparation]</w:t>
            </w:r>
          </w:p>
        </w:tc>
      </w:tr>
      <w:tr>
        <w:tc>
          <w:tcPr>
            <w:tcW w:type="dxa" w:w="2803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814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814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3793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280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81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81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379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2803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814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814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3793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280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81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81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379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2803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814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814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3793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280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81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81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379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2803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814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814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3793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280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81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81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379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</w:tr>
    </w:tbl>
    <w:p>
      <w:pPr>
        <w:spacing w:after="140" w:before="200"/>
        <w:jc w:val="left"/>
      </w:pPr>
      <w:r>
        <w:rPr>
          <w:b w:val="0"/>
          <w:sz w:val="20"/>
        </w:rPr>
        <w:t>Confirm the decision owner and required evidence before the meeting. Reserve the final minutes for actions and deadlines.</w:t>
      </w:r>
    </w:p>
    <w:p>
      <w:pPr>
        <w:spacing w:after="140" w:before="0"/>
        <w:jc w:val="left"/>
      </w:pPr>
      <w:r>
        <w:rPr>
          <w:b w:val="0"/>
          <w:sz w:val="20"/>
        </w:rPr>
        <w:t>Review date [date]     Updated by [name]     Follow up [action]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Georgia" w:hAnsi="Georgia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Georgia" w:hAnsi="Georgia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Georgia" w:hAnsi="Georgia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="Georgia" w:hAnsi="Georgia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Decision Meeting Agenda</dc:title>
  <dc:subject>Decision Meeting Agenda</dc:subject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