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Petty Cash Receipt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Business / Customer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Reference Number and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Description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Quantity / Rate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Amount / Total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Authorization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