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Invoice Receipt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Seller: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Customer: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Receipt number: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Invoice number: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Payment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Payment method: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Description: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Subtotal: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Tax: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Amount paid: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Balance: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Authorized by: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