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219" w:rsidRDefault="00C55F94">
      <w:r>
        <w:rPr>
          <w:noProof/>
        </w:rPr>
        <w:pict>
          <v:shapetype id="_x0000_t202" coordsize="21600,21600" o:spt="202" path="m,l,21600r21600,l21600,xe">
            <v:stroke joinstyle="miter"/>
            <v:path gradientshapeok="t" o:connecttype="rect"/>
          </v:shapetype>
          <v:shape id="_x0000_s1031" type="#_x0000_t202" style="position:absolute;margin-left:116.25pt;margin-top:411pt;width:214.5pt;height:78pt;z-index:251680768;mso-width-relative:margin;mso-height-relative:margin" filled="f" stroked="f">
            <v:textbox style="mso-next-textbox:#_x0000_s1031">
              <w:txbxContent>
                <w:p w:rsidR="00667241" w:rsidRPr="008443CD" w:rsidRDefault="00667241" w:rsidP="001278A9">
                  <w:pPr>
                    <w:rPr>
                      <w:rFonts w:ascii="Agency FB" w:hAnsi="Agency FB"/>
                      <w:b/>
                      <w:color w:val="FFFF00"/>
                      <w:sz w:val="130"/>
                    </w:rPr>
                  </w:pPr>
                  <w:r w:rsidRPr="008443CD">
                    <w:rPr>
                      <w:rFonts w:ascii="Agency FB" w:hAnsi="Agency FB"/>
                      <w:b/>
                      <w:color w:val="FFFF00"/>
                      <w:sz w:val="130"/>
                    </w:rPr>
                    <w:t>1</w:t>
                  </w:r>
                  <w:r w:rsidR="00CD6CBD" w:rsidRPr="008443CD">
                    <w:rPr>
                      <w:rFonts w:ascii="Agency FB" w:hAnsi="Agency FB"/>
                      <w:b/>
                      <w:color w:val="FFFF00"/>
                      <w:sz w:val="130"/>
                    </w:rPr>
                    <w:t>0</w:t>
                  </w:r>
                  <w:r w:rsidRPr="008443CD">
                    <w:rPr>
                      <w:rFonts w:ascii="Agency FB" w:hAnsi="Agency FB"/>
                      <w:b/>
                      <w:color w:val="FFFF00"/>
                      <w:sz w:val="130"/>
                    </w:rPr>
                    <w:t xml:space="preserve"> % </w:t>
                  </w:r>
                  <w:r w:rsidRPr="00FF6759">
                    <w:rPr>
                      <w:rFonts w:ascii="Agency FB" w:hAnsi="Agency FB"/>
                      <w:b/>
                      <w:color w:val="FFFF00"/>
                      <w:sz w:val="112"/>
                    </w:rPr>
                    <w:t>OFF</w:t>
                  </w:r>
                </w:p>
              </w:txbxContent>
            </v:textbox>
          </v:shape>
        </w:pict>
      </w:r>
      <w:r w:rsidR="00B55397">
        <w:rPr>
          <w:noProof/>
        </w:rPr>
        <w:pict>
          <v:shape id="_x0000_s1046" type="#_x0000_t202" style="position:absolute;margin-left:-16.35pt;margin-top:593.25pt;width:134.1pt;height:25.5pt;z-index:251693056;mso-width-relative:margin;mso-height-relative:margin" filled="f" stroked="f">
            <v:textbox style="mso-next-textbox:#_x0000_s1046">
              <w:txbxContent>
                <w:p w:rsidR="00B55397" w:rsidRPr="00B55397" w:rsidRDefault="00B55397" w:rsidP="00B55397">
                  <w:pPr>
                    <w:rPr>
                      <w:b/>
                      <w:sz w:val="30"/>
                    </w:rPr>
                  </w:pPr>
                  <w:r w:rsidRPr="00B55397">
                    <w:rPr>
                      <w:b/>
                      <w:sz w:val="30"/>
                    </w:rPr>
                    <w:t>Voucher Template</w:t>
                  </w:r>
                </w:p>
              </w:txbxContent>
            </v:textbox>
          </v:shape>
        </w:pict>
      </w:r>
      <w:r w:rsidR="0073636C">
        <w:rPr>
          <w:noProof/>
        </w:rPr>
        <w:pict>
          <v:shape id="_x0000_s1043" type="#_x0000_t202" style="position:absolute;margin-left:10.85pt;margin-top:116.25pt;width:436.9pt;height:1in;z-index:251689984;mso-width-relative:margin;mso-height-relative:margin" filled="f" stroked="f">
            <v:textbox style="mso-next-textbox:#_x0000_s1043">
              <w:txbxContent>
                <w:p w:rsidR="004F6975" w:rsidRPr="004F6975" w:rsidRDefault="006207D0" w:rsidP="00D0007D">
                  <w:pPr>
                    <w:jc w:val="center"/>
                    <w:rPr>
                      <w:rFonts w:ascii="Agency FB" w:hAnsi="Agency FB"/>
                      <w:b/>
                      <w:i/>
                      <w:sz w:val="108"/>
                    </w:rPr>
                  </w:pPr>
                  <w:r w:rsidRPr="0073636C">
                    <w:rPr>
                      <w:rFonts w:ascii="Agency FB" w:hAnsi="Agency FB"/>
                      <w:b/>
                      <w:i/>
                      <w:sz w:val="108"/>
                    </w:rPr>
                    <w:t>OFFER LIMITED TILL:</w:t>
                  </w:r>
                </w:p>
              </w:txbxContent>
            </v:textbox>
          </v:shape>
        </w:pict>
      </w:r>
      <w:r w:rsidR="000F1494">
        <w:rPr>
          <w:noProof/>
        </w:rPr>
        <w:pict>
          <v:shape id="_x0000_s1045" type="#_x0000_t202" style="position:absolute;margin-left:17.25pt;margin-top:69.75pt;width:430.5pt;height:39.75pt;z-index:251692032;mso-width-relative:margin;mso-height-relative:margin" filled="f" stroked="f">
            <v:textbox style="mso-next-textbox:#_x0000_s1045">
              <w:txbxContent>
                <w:p w:rsidR="000F1494" w:rsidRPr="00A82A49" w:rsidRDefault="000F1494" w:rsidP="0095570C">
                  <w:pPr>
                    <w:pStyle w:val="NoSpacing"/>
                    <w:jc w:val="center"/>
                    <w:rPr>
                      <w:rFonts w:ascii="Agency FB" w:hAnsi="Agency FB"/>
                      <w:b/>
                      <w:sz w:val="52"/>
                    </w:rPr>
                  </w:pPr>
                  <w:r w:rsidRPr="00A82A49">
                    <w:rPr>
                      <w:rFonts w:ascii="Agency FB" w:hAnsi="Agency FB"/>
                      <w:b/>
                      <w:sz w:val="52"/>
                    </w:rPr>
                    <w:t>Come to Celebrate &amp; Save Again &amp; Again</w:t>
                  </w:r>
                </w:p>
              </w:txbxContent>
            </v:textbox>
          </v:shape>
        </w:pict>
      </w:r>
      <w:r w:rsidR="00F56CE2">
        <w:rPr>
          <w:noProof/>
        </w:rPr>
        <w:pict>
          <v:shape id="_x0000_s1033" type="#_x0000_t202" style="position:absolute;margin-left:-11.1pt;margin-top:21.75pt;width:485.85pt;height:57.75pt;z-index:251681792;mso-width-relative:margin;mso-height-relative:margin" filled="f" stroked="f">
            <v:textbox style="mso-next-textbox:#_x0000_s1033">
              <w:txbxContent>
                <w:p w:rsidR="00B5621C" w:rsidRPr="00F56CE2" w:rsidRDefault="00F56CE2" w:rsidP="003013DC">
                  <w:pPr>
                    <w:pStyle w:val="NoSpacing"/>
                    <w:rPr>
                      <w:rFonts w:ascii="Agency FB" w:hAnsi="Agency FB"/>
                      <w:b/>
                      <w:sz w:val="90"/>
                    </w:rPr>
                  </w:pPr>
                  <w:r w:rsidRPr="00F56CE2">
                    <w:rPr>
                      <w:rFonts w:ascii="Agency FB" w:hAnsi="Agency FB"/>
                      <w:b/>
                      <w:sz w:val="90"/>
                    </w:rPr>
                    <w:t>RESTAURANT NAME GOES HERE</w:t>
                  </w:r>
                </w:p>
              </w:txbxContent>
            </v:textbox>
          </v:shape>
        </w:pict>
      </w:r>
      <w:r w:rsidR="00130BBE">
        <w:rPr>
          <w:noProof/>
        </w:rPr>
        <w:pict>
          <v:shape id="_x0000_s1039" type="#_x0000_t202" style="position:absolute;margin-left:-13.5pt;margin-top:226.5pt;width:202.35pt;height:92.65pt;z-index:251687936;mso-width-relative:margin;mso-height-relative:margin" filled="f" stroked="f">
            <v:textbox style="mso-next-textbox:#_x0000_s1039">
              <w:txbxContent>
                <w:p w:rsidR="00DA186B" w:rsidRPr="00E1525E" w:rsidRDefault="00DA186B" w:rsidP="005C0FF1">
                  <w:pPr>
                    <w:jc w:val="center"/>
                    <w:rPr>
                      <w:i/>
                      <w:sz w:val="20"/>
                    </w:rPr>
                  </w:pPr>
                  <w:r w:rsidRPr="00E1525E">
                    <w:rPr>
                      <w:i/>
                      <w:sz w:val="20"/>
                    </w:rPr>
                    <w:t>Sample text here sample text here sample text here sample text here sample text here sample text here sample text here sample text here sample text here sample text here sample text here</w:t>
                  </w:r>
                  <w:r w:rsidR="00F11B81" w:rsidRPr="00E1525E">
                    <w:rPr>
                      <w:i/>
                      <w:sz w:val="20"/>
                    </w:rPr>
                    <w:t xml:space="preserve"> sample text here sample text here sample text here </w:t>
                  </w:r>
                </w:p>
              </w:txbxContent>
            </v:textbox>
          </v:shape>
        </w:pict>
      </w:r>
      <w:r w:rsidR="00130BBE">
        <w:rPr>
          <w:noProof/>
        </w:rPr>
        <w:pict>
          <v:shape id="_x0000_s1038" type="#_x0000_t202" style="position:absolute;margin-left:-11.1pt;margin-top:188.25pt;width:202.35pt;height:36.4pt;z-index:251686912;mso-width-relative:margin;mso-height-relative:margin" filled="f" stroked="f">
            <v:textbox style="mso-next-textbox:#_x0000_s1038">
              <w:txbxContent>
                <w:p w:rsidR="00A45972" w:rsidRPr="00A45972" w:rsidRDefault="00A45972" w:rsidP="000502DE">
                  <w:pPr>
                    <w:rPr>
                      <w:sz w:val="38"/>
                    </w:rPr>
                  </w:pPr>
                  <w:r w:rsidRPr="00A45972">
                    <w:rPr>
                      <w:b/>
                      <w:sz w:val="50"/>
                    </w:rPr>
                    <w:t>About Restaurant</w:t>
                  </w:r>
                </w:p>
              </w:txbxContent>
            </v:textbox>
          </v:shape>
        </w:pict>
      </w:r>
      <w:r w:rsidR="006658A1">
        <w:rPr>
          <w:noProof/>
        </w:rPr>
        <w:pict>
          <v:shape id="_x0000_s1040" type="#_x0000_t202" style="position:absolute;margin-left:-13.5pt;margin-top:316.3pt;width:202.35pt;height:70.9pt;z-index:251688960;mso-width-relative:margin;mso-height-relative:margin" filled="f" stroked="f">
            <v:textbox style="mso-next-textbox:#_x0000_s1040">
              <w:txbxContent>
                <w:p w:rsidR="003A38CE" w:rsidRPr="00AF78D3" w:rsidRDefault="003A38CE" w:rsidP="00AF78D3">
                  <w:pPr>
                    <w:pStyle w:val="NoSpacing"/>
                    <w:rPr>
                      <w:sz w:val="28"/>
                    </w:rPr>
                  </w:pPr>
                  <w:r w:rsidRPr="00AF78D3">
                    <w:rPr>
                      <w:b/>
                      <w:sz w:val="46"/>
                    </w:rPr>
                    <w:t>Phone:</w:t>
                  </w:r>
                  <w:r w:rsidRPr="00AF78D3">
                    <w:rPr>
                      <w:sz w:val="46"/>
                    </w:rPr>
                    <w:t xml:space="preserve"> </w:t>
                  </w:r>
                  <w:r w:rsidRPr="00AF78D3">
                    <w:rPr>
                      <w:sz w:val="28"/>
                    </w:rPr>
                    <w:t>555-555-555555</w:t>
                  </w:r>
                </w:p>
                <w:p w:rsidR="00AF78D3" w:rsidRPr="00D91AE8" w:rsidRDefault="00AF78D3" w:rsidP="00AF78D3">
                  <w:pPr>
                    <w:pStyle w:val="NoSpacing"/>
                    <w:rPr>
                      <w:sz w:val="28"/>
                    </w:rPr>
                  </w:pPr>
                  <w:r w:rsidRPr="00376BA1">
                    <w:rPr>
                      <w:b/>
                      <w:sz w:val="28"/>
                    </w:rPr>
                    <w:t>Address:</w:t>
                  </w:r>
                  <w:r w:rsidR="00D91AE8">
                    <w:rPr>
                      <w:b/>
                      <w:sz w:val="28"/>
                    </w:rPr>
                    <w:t xml:space="preserve"> </w:t>
                  </w:r>
                  <w:r w:rsidR="00D91AE8" w:rsidRPr="00272378">
                    <w:rPr>
                      <w:sz w:val="24"/>
                    </w:rPr>
                    <w:t>Write Address Here</w:t>
                  </w:r>
                  <w:r w:rsidR="00492726">
                    <w:rPr>
                      <w:sz w:val="24"/>
                    </w:rPr>
                    <w:t xml:space="preserve"> </w:t>
                  </w:r>
                  <w:r w:rsidR="00492726" w:rsidRPr="00272378">
                    <w:rPr>
                      <w:sz w:val="24"/>
                    </w:rPr>
                    <w:t>Write Address Here</w:t>
                  </w:r>
                  <w:r w:rsidR="003F7A56">
                    <w:rPr>
                      <w:sz w:val="24"/>
                    </w:rPr>
                    <w:t xml:space="preserve"> </w:t>
                  </w:r>
                  <w:r w:rsidR="003F7A56" w:rsidRPr="00272378">
                    <w:rPr>
                      <w:sz w:val="24"/>
                    </w:rPr>
                    <w:t>Write Address Here</w:t>
                  </w:r>
                </w:p>
              </w:txbxContent>
            </v:textbox>
          </v:shape>
        </w:pict>
      </w:r>
      <w:r w:rsidR="00741F1B">
        <w:rPr>
          <w:noProof/>
        </w:rPr>
        <w:pict>
          <v:shape id="_x0000_s1035" type="#_x0000_t202" style="position:absolute;margin-left:307.5pt;margin-top:222.75pt;width:171.75pt;height:142.5pt;z-index:251683840;mso-width-relative:margin;mso-height-relative:margin" filled="f" stroked="f">
            <v:textbox style="mso-next-textbox:#_x0000_s1035">
              <w:txbxContent>
                <w:p w:rsidR="000502DE" w:rsidRPr="000502DE" w:rsidRDefault="000502DE" w:rsidP="000502DE">
                  <w:pPr>
                    <w:rPr>
                      <w:b/>
                      <w:sz w:val="32"/>
                    </w:rPr>
                  </w:pPr>
                  <w:r w:rsidRPr="000502DE">
                    <w:rPr>
                      <w:b/>
                      <w:sz w:val="32"/>
                    </w:rPr>
                    <w:t>Terms and Conditions</w:t>
                  </w:r>
                </w:p>
                <w:p w:rsidR="000502DE" w:rsidRPr="000502DE" w:rsidRDefault="000502DE" w:rsidP="000502DE">
                  <w:pPr>
                    <w:pStyle w:val="ListParagraph"/>
                    <w:numPr>
                      <w:ilvl w:val="0"/>
                      <w:numId w:val="1"/>
                    </w:numPr>
                    <w:rPr>
                      <w:sz w:val="18"/>
                    </w:rPr>
                  </w:pPr>
                  <w:r w:rsidRPr="000502DE">
                    <w:rPr>
                      <w:sz w:val="18"/>
                    </w:rPr>
                    <w:t>Not valid for take away</w:t>
                  </w:r>
                </w:p>
                <w:p w:rsidR="000502DE" w:rsidRPr="000502DE" w:rsidRDefault="000502DE" w:rsidP="000502DE">
                  <w:pPr>
                    <w:pStyle w:val="ListParagraph"/>
                    <w:numPr>
                      <w:ilvl w:val="0"/>
                      <w:numId w:val="1"/>
                    </w:numPr>
                    <w:rPr>
                      <w:sz w:val="18"/>
                    </w:rPr>
                  </w:pPr>
                  <w:r w:rsidRPr="000502DE">
                    <w:rPr>
                      <w:sz w:val="18"/>
                    </w:rPr>
                    <w:t>Not valid in conjunction with any promotions and discounts</w:t>
                  </w:r>
                </w:p>
                <w:p w:rsidR="000502DE" w:rsidRPr="000502DE" w:rsidRDefault="000502DE" w:rsidP="000502DE">
                  <w:pPr>
                    <w:pStyle w:val="ListParagraph"/>
                    <w:numPr>
                      <w:ilvl w:val="0"/>
                      <w:numId w:val="1"/>
                    </w:numPr>
                    <w:rPr>
                      <w:sz w:val="18"/>
                    </w:rPr>
                  </w:pPr>
                  <w:r w:rsidRPr="000502DE">
                    <w:rPr>
                      <w:sz w:val="18"/>
                    </w:rPr>
                    <w:t>Not valid during public holidays and eve of public holidays</w:t>
                  </w:r>
                </w:p>
                <w:p w:rsidR="000502DE" w:rsidRPr="000502DE" w:rsidRDefault="000502DE" w:rsidP="000502DE">
                  <w:pPr>
                    <w:rPr>
                      <w:sz w:val="20"/>
                    </w:rPr>
                  </w:pPr>
                  <w:r w:rsidRPr="000502DE">
                    <w:rPr>
                      <w:sz w:val="20"/>
                    </w:rPr>
                    <w:t xml:space="preserve">The above terms and conditions may be altered without any prior notice </w:t>
                  </w:r>
                </w:p>
              </w:txbxContent>
            </v:textbox>
          </v:shape>
        </w:pict>
      </w:r>
      <w:r w:rsidR="00E7402A">
        <w:rPr>
          <w:noProof/>
        </w:rPr>
        <w:pict>
          <v:shape id="_x0000_s1037" type="#_x0000_t202" style="position:absolute;margin-left:231.75pt;margin-top:360.75pt;width:247.5pt;height:19.5pt;z-index:251685888;mso-width-relative:margin;mso-height-relative:margin" filled="f" stroked="f">
            <v:textbox style="mso-next-textbox:#_x0000_s1037">
              <w:txbxContent>
                <w:p w:rsidR="00B46D23" w:rsidRPr="00373B8C" w:rsidRDefault="00B46D23" w:rsidP="00B46D23">
                  <w:pPr>
                    <w:pStyle w:val="NoSpacing"/>
                    <w:rPr>
                      <w:b/>
                      <w:sz w:val="20"/>
                    </w:rPr>
                  </w:pPr>
                  <w:r w:rsidRPr="00373B8C">
                    <w:rPr>
                      <w:b/>
                      <w:sz w:val="20"/>
                    </w:rPr>
                    <w:t>Take this voucher with you to claim your discount ………</w:t>
                  </w:r>
                </w:p>
                <w:p w:rsidR="00B46D23" w:rsidRPr="009D48C5" w:rsidRDefault="00B46D23" w:rsidP="00B46D23">
                  <w:pPr>
                    <w:rPr>
                      <w:b/>
                      <w:sz w:val="20"/>
                    </w:rPr>
                  </w:pPr>
                </w:p>
              </w:txbxContent>
            </v:textbox>
          </v:shape>
        </w:pict>
      </w:r>
      <w:r w:rsidR="00F672E1">
        <w:rPr>
          <w:noProof/>
        </w:rPr>
        <w:pict>
          <v:shape id="_x0000_s1036" type="#_x0000_t202" style="position:absolute;margin-left:428.8pt;margin-top:391.7pt;width:45.95pt;height:233.35pt;z-index:251684864;mso-wrap-style:none;mso-width-relative:margin;mso-height-relative:margin" filled="f" stroked="f">
            <v:textbox style="mso-next-textbox:#_x0000_s1036">
              <w:txbxContent>
                <w:p w:rsidR="00150051" w:rsidRPr="00150051" w:rsidRDefault="00F672E1" w:rsidP="00150051">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16.75pt;height:30pt;rotation:90" fillcolor="black">
                        <v:shadow color="#868686"/>
                        <v:textpath style="font-family:&quot;Arial Black&quot;;v-rotate-letters:t;v-text-kern:t" trim="t" fitpath="t" string="DELICIOUS"/>
                      </v:shape>
                    </w:pict>
                  </w:r>
                </w:p>
              </w:txbxContent>
            </v:textbox>
          </v:shape>
        </w:pict>
      </w:r>
      <w:r w:rsidR="006C48BD">
        <w:rPr>
          <w:noProof/>
        </w:rPr>
        <w:pict>
          <v:shape id="_x0000_s1030" type="#_x0000_t202" style="position:absolute;margin-left:15.75pt;margin-top:393.75pt;width:367.65pt;height:87pt;z-index:251679744;mso-wrap-style:none;mso-width-relative:margin;mso-height-relative:margin" filled="f" stroked="f">
            <v:textbox style="mso-next-textbox:#_x0000_s1030">
              <w:txbxContent>
                <w:p w:rsidR="00EA09AB" w:rsidRPr="000C515B" w:rsidRDefault="00C32AD0" w:rsidP="000C515B">
                  <w: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339.75pt;height:112.5pt" fillcolor="yellow" strokecolor="yellow">
                        <v:shadow color="#868686"/>
                        <v:textpath style="font-family:&quot;Arial Black&quot;" fitshape="t" trim="t" string="Special Discount on All Food Items "/>
                      </v:shape>
                    </w:pict>
                  </w:r>
                </w:p>
              </w:txbxContent>
            </v:textbox>
          </v:shape>
        </w:pict>
      </w:r>
      <w:r w:rsidR="00CA5860">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9" type="#_x0000_t106" style="position:absolute;margin-left:1.85pt;margin-top:372.55pt;width:389.25pt;height:241.25pt;rotation:499827fd;z-index:251673600" adj="9738,9616" fillcolor="black [3213]">
            <v:textbox>
              <w:txbxContent>
                <w:p w:rsidR="00A230DB" w:rsidRDefault="00A230DB"/>
              </w:txbxContent>
            </v:textbox>
          </v:shape>
        </w:pict>
      </w:r>
      <w:r w:rsidR="00AE49C8">
        <w:rPr>
          <w:noProof/>
        </w:rPr>
        <w:pict>
          <v:shape id="_x0000_s1044" type="#_x0000_t202" style="position:absolute;margin-left:174.9pt;margin-top:149.25pt;width:134.1pt;height:193.1pt;z-index:251691008;mso-width-relative:margin;mso-height-relative:margin" filled="f" stroked="f">
            <v:textbox style="mso-next-textbox:#_x0000_s1044">
              <w:txbxContent>
                <w:p w:rsidR="005D7B96" w:rsidRPr="005D7B96" w:rsidRDefault="000926AA" w:rsidP="005D7B96">
                  <w:pPr>
                    <w:pStyle w:val="NoSpacing"/>
                    <w:jc w:val="center"/>
                    <w:rPr>
                      <w:rFonts w:ascii="Agency FB" w:hAnsi="Agency FB"/>
                      <w:b/>
                      <w:sz w:val="204"/>
                    </w:rPr>
                  </w:pPr>
                  <w:r w:rsidRPr="005D7B96">
                    <w:rPr>
                      <w:rFonts w:ascii="Agency FB" w:hAnsi="Agency FB"/>
                      <w:b/>
                      <w:sz w:val="204"/>
                    </w:rPr>
                    <w:t>20</w:t>
                  </w:r>
                </w:p>
                <w:p w:rsidR="004F6975" w:rsidRPr="00685A9E" w:rsidRDefault="000926AA" w:rsidP="005D7B96">
                  <w:pPr>
                    <w:pStyle w:val="NoSpacing"/>
                    <w:jc w:val="center"/>
                    <w:rPr>
                      <w:rFonts w:ascii="Agency FB" w:hAnsi="Agency FB"/>
                      <w:b/>
                      <w:sz w:val="126"/>
                    </w:rPr>
                  </w:pPr>
                  <w:r w:rsidRPr="00685A9E">
                    <w:rPr>
                      <w:rFonts w:ascii="Agency FB" w:hAnsi="Agency FB"/>
                      <w:b/>
                      <w:sz w:val="126"/>
                    </w:rPr>
                    <w:t>JUNE</w:t>
                  </w:r>
                </w:p>
              </w:txbxContent>
            </v:textbox>
          </v:shape>
        </w:pict>
      </w:r>
      <w:r w:rsidR="0073610F">
        <w:rPr>
          <w:noProof/>
        </w:rPr>
        <w:pict>
          <v:rect id="_x0000_s1026" style="position:absolute;margin-left:-13.5pt;margin-top:19.5pt;width:491.25pt;height:599.25pt;z-index:251658240" fillcolor="#ffffd9" strokecolor="#ebe600" strokeweight="2.25pt">
            <v:fill color2="yellow" rotate="t" type="gradient"/>
          </v:rect>
        </w:pict>
      </w:r>
      <w:r w:rsidR="001F7053" w:rsidRPr="00777522">
        <w:drawing>
          <wp:anchor distT="0" distB="0" distL="0" distR="0" simplePos="0" relativeHeight="251677696" behindDoc="0" locked="1" layoutInCell="0" allowOverlap="1">
            <wp:simplePos x="0" y="0"/>
            <wp:positionH relativeFrom="page">
              <wp:posOffset>4705350</wp:posOffset>
            </wp:positionH>
            <wp:positionV relativeFrom="page">
              <wp:posOffset>6877050</wp:posOffset>
            </wp:positionV>
            <wp:extent cx="1343025" cy="1162050"/>
            <wp:effectExtent l="19050" t="0" r="9525"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cstate="print"/>
                    <a:srcRect l="13436"/>
                    <a:stretch>
                      <a:fillRect/>
                    </a:stretch>
                  </pic:blipFill>
                  <pic:spPr>
                    <a:xfrm>
                      <a:off x="0" y="0"/>
                      <a:ext cx="1343025" cy="1162050"/>
                    </a:xfrm>
                    <a:prstGeom prst="ellipse">
                      <a:avLst/>
                    </a:prstGeom>
                    <a:noFill/>
                    <a:ln>
                      <a:noFill/>
                    </a:ln>
                  </pic:spPr>
                </pic:pic>
              </a:graphicData>
            </a:graphic>
          </wp:anchor>
        </w:drawing>
      </w:r>
      <w:r w:rsidR="001F7053" w:rsidRPr="00777522">
        <w:drawing>
          <wp:anchor distT="0" distB="0" distL="0" distR="0" simplePos="0" relativeHeight="251678720" behindDoc="0" locked="1" layoutInCell="0" allowOverlap="1">
            <wp:simplePos x="0" y="0"/>
            <wp:positionH relativeFrom="page">
              <wp:posOffset>3743325</wp:posOffset>
            </wp:positionH>
            <wp:positionV relativeFrom="page">
              <wp:posOffset>7372350</wp:posOffset>
            </wp:positionV>
            <wp:extent cx="1386205" cy="1190625"/>
            <wp:effectExtent l="19050" t="0" r="444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a:srcRect l="6107" t="8537" b="10976"/>
                    <a:stretch>
                      <a:fillRect/>
                    </a:stretch>
                  </pic:blipFill>
                  <pic:spPr>
                    <a:xfrm>
                      <a:off x="0" y="0"/>
                      <a:ext cx="1386205" cy="1190625"/>
                    </a:xfrm>
                    <a:prstGeom prst="ellipse">
                      <a:avLst/>
                    </a:prstGeom>
                    <a:noFill/>
                    <a:ln>
                      <a:noFill/>
                    </a:ln>
                  </pic:spPr>
                </pic:pic>
              </a:graphicData>
            </a:graphic>
          </wp:anchor>
        </w:drawing>
      </w:r>
      <w:r w:rsidR="00176DE8" w:rsidRPr="00777522">
        <w:drawing>
          <wp:anchor distT="0" distB="0" distL="0" distR="0" simplePos="0" relativeHeight="251675648" behindDoc="0" locked="1" layoutInCell="0" allowOverlap="1">
            <wp:simplePos x="0" y="0"/>
            <wp:positionH relativeFrom="page">
              <wp:posOffset>1524000</wp:posOffset>
            </wp:positionH>
            <wp:positionV relativeFrom="page">
              <wp:posOffset>7067550</wp:posOffset>
            </wp:positionV>
            <wp:extent cx="1485900" cy="1362075"/>
            <wp:effectExtent l="19050" t="0" r="0" b="0"/>
            <wp:wrapNone/>
            <wp:docPr id="5"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cstate="print"/>
                    <a:srcRect l="9469" r="4312"/>
                    <a:stretch>
                      <a:fillRect/>
                    </a:stretch>
                  </pic:blipFill>
                  <pic:spPr>
                    <a:xfrm>
                      <a:off x="0" y="0"/>
                      <a:ext cx="1485900" cy="1362075"/>
                    </a:xfrm>
                    <a:prstGeom prst="ellipse">
                      <a:avLst/>
                    </a:prstGeom>
                    <a:noFill/>
                    <a:ln>
                      <a:noFill/>
                    </a:ln>
                  </pic:spPr>
                </pic:pic>
              </a:graphicData>
            </a:graphic>
          </wp:anchor>
        </w:drawing>
      </w:r>
      <w:r w:rsidR="007256F0" w:rsidRPr="00777522">
        <w:drawing>
          <wp:anchor distT="0" distB="0" distL="0" distR="0" simplePos="0" relativeHeight="251676672" behindDoc="0" locked="1" layoutInCell="0" allowOverlap="1">
            <wp:simplePos x="0" y="0"/>
            <wp:positionH relativeFrom="page">
              <wp:posOffset>2533650</wp:posOffset>
            </wp:positionH>
            <wp:positionV relativeFrom="page">
              <wp:posOffset>7067550</wp:posOffset>
            </wp:positionV>
            <wp:extent cx="1666875" cy="1666875"/>
            <wp:effectExtent l="19050" t="0" r="9525" b="0"/>
            <wp:wrapNone/>
            <wp:docPr id="4"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1666875" cy="1666875"/>
                    </a:xfrm>
                    <a:prstGeom prst="ellipse">
                      <a:avLst/>
                    </a:prstGeom>
                    <a:noFill/>
                    <a:ln>
                      <a:noFill/>
                    </a:ln>
                  </pic:spPr>
                </pic:pic>
              </a:graphicData>
            </a:graphic>
          </wp:anchor>
        </w:drawing>
      </w:r>
      <w:r w:rsidR="00777522" w:rsidRPr="00777522">
        <w:drawing>
          <wp:anchor distT="0" distB="0" distL="0" distR="0" simplePos="0" relativeHeight="251674624" behindDoc="0" locked="1" layoutInCell="0" allowOverlap="1">
            <wp:simplePos x="0" y="0"/>
            <wp:positionH relativeFrom="page">
              <wp:posOffset>784225</wp:posOffset>
            </wp:positionH>
            <wp:positionV relativeFrom="page">
              <wp:posOffset>6878320</wp:posOffset>
            </wp:positionV>
            <wp:extent cx="1731645" cy="1156335"/>
            <wp:effectExtent l="0" t="19050" r="0" b="5715"/>
            <wp:wrapNone/>
            <wp:docPr id="5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9" cstate="print"/>
                    <a:stretch>
                      <a:fillRect/>
                    </a:stretch>
                  </pic:blipFill>
                  <pic:spPr>
                    <a:xfrm rot="20756102">
                      <a:off x="0" y="0"/>
                      <a:ext cx="1731645" cy="1156335"/>
                    </a:xfrm>
                    <a:prstGeom prst="ellipse">
                      <a:avLst/>
                    </a:prstGeom>
                    <a:noFill/>
                    <a:ln>
                      <a:noFill/>
                    </a:ln>
                  </pic:spPr>
                </pic:pic>
              </a:graphicData>
            </a:graphic>
          </wp:anchor>
        </w:drawing>
      </w:r>
    </w:p>
    <w:sectPr w:rsidR="00D322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B2A3F"/>
    <w:multiLevelType w:val="hybridMultilevel"/>
    <w:tmpl w:val="E654D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C7AA9"/>
    <w:rsid w:val="00014DBF"/>
    <w:rsid w:val="000236AA"/>
    <w:rsid w:val="00027FDF"/>
    <w:rsid w:val="000502DE"/>
    <w:rsid w:val="000653F4"/>
    <w:rsid w:val="000926AA"/>
    <w:rsid w:val="00095F59"/>
    <w:rsid w:val="000C0562"/>
    <w:rsid w:val="000C515B"/>
    <w:rsid w:val="000F1494"/>
    <w:rsid w:val="001278A9"/>
    <w:rsid w:val="00130BBE"/>
    <w:rsid w:val="00150051"/>
    <w:rsid w:val="001743BF"/>
    <w:rsid w:val="00176DE8"/>
    <w:rsid w:val="00180F8C"/>
    <w:rsid w:val="001A1910"/>
    <w:rsid w:val="001A290F"/>
    <w:rsid w:val="001A47CA"/>
    <w:rsid w:val="001D00AC"/>
    <w:rsid w:val="001D1517"/>
    <w:rsid w:val="001D384B"/>
    <w:rsid w:val="001E0E73"/>
    <w:rsid w:val="001F7053"/>
    <w:rsid w:val="00205988"/>
    <w:rsid w:val="00272378"/>
    <w:rsid w:val="002C7AA9"/>
    <w:rsid w:val="003013DC"/>
    <w:rsid w:val="003162A5"/>
    <w:rsid w:val="003655FC"/>
    <w:rsid w:val="00370B2A"/>
    <w:rsid w:val="00372A7D"/>
    <w:rsid w:val="00376BA1"/>
    <w:rsid w:val="00383B9A"/>
    <w:rsid w:val="00395638"/>
    <w:rsid w:val="003A38CE"/>
    <w:rsid w:val="003D5D42"/>
    <w:rsid w:val="003F2AE3"/>
    <w:rsid w:val="003F75A2"/>
    <w:rsid w:val="003F7A56"/>
    <w:rsid w:val="00457722"/>
    <w:rsid w:val="00476CFA"/>
    <w:rsid w:val="00492726"/>
    <w:rsid w:val="004C0144"/>
    <w:rsid w:val="004D19FD"/>
    <w:rsid w:val="004D308D"/>
    <w:rsid w:val="004D32E7"/>
    <w:rsid w:val="004F6975"/>
    <w:rsid w:val="0050372B"/>
    <w:rsid w:val="005065C1"/>
    <w:rsid w:val="00570986"/>
    <w:rsid w:val="00594449"/>
    <w:rsid w:val="005C0FF1"/>
    <w:rsid w:val="005C5F7A"/>
    <w:rsid w:val="005D7B96"/>
    <w:rsid w:val="00605613"/>
    <w:rsid w:val="006207D0"/>
    <w:rsid w:val="006369E1"/>
    <w:rsid w:val="00637920"/>
    <w:rsid w:val="00641914"/>
    <w:rsid w:val="00655D36"/>
    <w:rsid w:val="00662BE1"/>
    <w:rsid w:val="006658A1"/>
    <w:rsid w:val="00667241"/>
    <w:rsid w:val="006840F1"/>
    <w:rsid w:val="00684A90"/>
    <w:rsid w:val="00685A9E"/>
    <w:rsid w:val="00693EDB"/>
    <w:rsid w:val="006C48BD"/>
    <w:rsid w:val="006D093A"/>
    <w:rsid w:val="006E217B"/>
    <w:rsid w:val="006F6E2E"/>
    <w:rsid w:val="007256F0"/>
    <w:rsid w:val="0073610F"/>
    <w:rsid w:val="0073636C"/>
    <w:rsid w:val="00741F1B"/>
    <w:rsid w:val="00777522"/>
    <w:rsid w:val="0078189B"/>
    <w:rsid w:val="007850C1"/>
    <w:rsid w:val="007A5099"/>
    <w:rsid w:val="008331C0"/>
    <w:rsid w:val="008443CD"/>
    <w:rsid w:val="00844FD8"/>
    <w:rsid w:val="00872190"/>
    <w:rsid w:val="00877F11"/>
    <w:rsid w:val="00880C52"/>
    <w:rsid w:val="008B0B61"/>
    <w:rsid w:val="008C11CD"/>
    <w:rsid w:val="008F7AD2"/>
    <w:rsid w:val="00907ACE"/>
    <w:rsid w:val="009220B4"/>
    <w:rsid w:val="009423B8"/>
    <w:rsid w:val="0095570C"/>
    <w:rsid w:val="00967714"/>
    <w:rsid w:val="00972C6C"/>
    <w:rsid w:val="0098476F"/>
    <w:rsid w:val="00986BB8"/>
    <w:rsid w:val="009B1CDE"/>
    <w:rsid w:val="009C492C"/>
    <w:rsid w:val="009E22F1"/>
    <w:rsid w:val="009F7C18"/>
    <w:rsid w:val="00A16636"/>
    <w:rsid w:val="00A20AD9"/>
    <w:rsid w:val="00A230DB"/>
    <w:rsid w:val="00A36F86"/>
    <w:rsid w:val="00A45972"/>
    <w:rsid w:val="00A5709A"/>
    <w:rsid w:val="00A61995"/>
    <w:rsid w:val="00A82A49"/>
    <w:rsid w:val="00A902E8"/>
    <w:rsid w:val="00A9420F"/>
    <w:rsid w:val="00A96F9E"/>
    <w:rsid w:val="00AA637F"/>
    <w:rsid w:val="00AC172E"/>
    <w:rsid w:val="00AE2C6C"/>
    <w:rsid w:val="00AE49C8"/>
    <w:rsid w:val="00AF78D3"/>
    <w:rsid w:val="00B05E86"/>
    <w:rsid w:val="00B42C46"/>
    <w:rsid w:val="00B46D23"/>
    <w:rsid w:val="00B52AE7"/>
    <w:rsid w:val="00B55397"/>
    <w:rsid w:val="00B5621C"/>
    <w:rsid w:val="00B821AA"/>
    <w:rsid w:val="00B86295"/>
    <w:rsid w:val="00B87788"/>
    <w:rsid w:val="00BE0BC9"/>
    <w:rsid w:val="00C32AD0"/>
    <w:rsid w:val="00C533B1"/>
    <w:rsid w:val="00C55F94"/>
    <w:rsid w:val="00C80EE5"/>
    <w:rsid w:val="00C97144"/>
    <w:rsid w:val="00CA5860"/>
    <w:rsid w:val="00CB4073"/>
    <w:rsid w:val="00CB7260"/>
    <w:rsid w:val="00CD0469"/>
    <w:rsid w:val="00CD6721"/>
    <w:rsid w:val="00CD6CBD"/>
    <w:rsid w:val="00CE0E0A"/>
    <w:rsid w:val="00CE3910"/>
    <w:rsid w:val="00D0007D"/>
    <w:rsid w:val="00D32219"/>
    <w:rsid w:val="00D501A5"/>
    <w:rsid w:val="00D73D4D"/>
    <w:rsid w:val="00D835F1"/>
    <w:rsid w:val="00D84EF7"/>
    <w:rsid w:val="00D915B1"/>
    <w:rsid w:val="00D91AE8"/>
    <w:rsid w:val="00D978A5"/>
    <w:rsid w:val="00DA186B"/>
    <w:rsid w:val="00DA7966"/>
    <w:rsid w:val="00DE4955"/>
    <w:rsid w:val="00DE7B55"/>
    <w:rsid w:val="00DF23AF"/>
    <w:rsid w:val="00DF458B"/>
    <w:rsid w:val="00E1525E"/>
    <w:rsid w:val="00E27FAC"/>
    <w:rsid w:val="00E62376"/>
    <w:rsid w:val="00E64491"/>
    <w:rsid w:val="00E7402A"/>
    <w:rsid w:val="00EA09AB"/>
    <w:rsid w:val="00EB645D"/>
    <w:rsid w:val="00ED3D51"/>
    <w:rsid w:val="00ED6E37"/>
    <w:rsid w:val="00EE779F"/>
    <w:rsid w:val="00F10E80"/>
    <w:rsid w:val="00F11B81"/>
    <w:rsid w:val="00F51D7E"/>
    <w:rsid w:val="00F56CE2"/>
    <w:rsid w:val="00F672E1"/>
    <w:rsid w:val="00FC58C5"/>
    <w:rsid w:val="00FF6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ffd9,#ebe600"/>
      <o:colormenu v:ext="edit" fillcolor="#ffffd9" strokecolor="#ebe600"/>
    </o:shapedefaults>
    <o:shapelayout v:ext="edit">
      <o:idmap v:ext="edit" data="1"/>
      <o:rules v:ext="edit">
        <o:r id="V:Rule4" type="callout"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8A9"/>
    <w:pPr>
      <w:ind w:left="720"/>
      <w:contextualSpacing/>
    </w:pPr>
  </w:style>
  <w:style w:type="paragraph" w:styleId="NoSpacing">
    <w:name w:val="No Spacing"/>
    <w:uiPriority w:val="1"/>
    <w:qFormat/>
    <w:rsid w:val="003013D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173</cp:revision>
  <dcterms:created xsi:type="dcterms:W3CDTF">2011-05-26T10:07:00Z</dcterms:created>
  <dcterms:modified xsi:type="dcterms:W3CDTF">2011-05-26T10:52:00Z</dcterms:modified>
</cp:coreProperties>
</file>